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CA38F8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CA38F8" w:rsidRPr="00CA38F8">
        <w:rPr>
          <w:sz w:val="28"/>
          <w:szCs w:val="28"/>
        </w:rPr>
        <w:t>1</w:t>
      </w:r>
      <w:r w:rsidR="00CA38F8">
        <w:rPr>
          <w:sz w:val="28"/>
          <w:szCs w:val="28"/>
          <w:lang w:val="en-US"/>
        </w:rPr>
        <w:t>55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9108CA" w:rsidRDefault="009108CA" w:rsidP="009108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0C4701">
        <w:rPr>
          <w:b/>
          <w:sz w:val="28"/>
          <w:szCs w:val="28"/>
        </w:rPr>
        <w:t xml:space="preserve"> в решение Думы Уссурийского городского </w:t>
      </w:r>
    </w:p>
    <w:p w:rsidR="009108CA" w:rsidRPr="00F21CD6" w:rsidRDefault="009108CA" w:rsidP="009108C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C4701">
        <w:rPr>
          <w:b/>
          <w:sz w:val="28"/>
          <w:szCs w:val="28"/>
        </w:rPr>
        <w:t xml:space="preserve">округа </w:t>
      </w:r>
      <w:r w:rsidRPr="005945D2">
        <w:rPr>
          <w:b/>
          <w:sz w:val="28"/>
          <w:szCs w:val="28"/>
        </w:rPr>
        <w:t xml:space="preserve">от </w:t>
      </w:r>
      <w:r>
        <w:rPr>
          <w:b/>
          <w:bCs/>
          <w:sz w:val="16"/>
          <w:szCs w:val="16"/>
        </w:rPr>
        <w:t xml:space="preserve"> </w:t>
      </w:r>
      <w:r w:rsidRPr="00F21CD6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октября </w:t>
      </w:r>
      <w:r w:rsidRPr="00F21CD6">
        <w:rPr>
          <w:b/>
          <w:bCs/>
          <w:sz w:val="28"/>
          <w:szCs w:val="28"/>
        </w:rPr>
        <w:t xml:space="preserve">2007 </w:t>
      </w:r>
      <w:r>
        <w:rPr>
          <w:b/>
          <w:bCs/>
          <w:sz w:val="28"/>
          <w:szCs w:val="28"/>
        </w:rPr>
        <w:t>года №</w:t>
      </w:r>
      <w:r w:rsidRPr="00F21CD6">
        <w:rPr>
          <w:b/>
          <w:bCs/>
          <w:sz w:val="28"/>
          <w:szCs w:val="28"/>
        </w:rPr>
        <w:t xml:space="preserve"> 667-НПА</w:t>
      </w:r>
      <w:r>
        <w:rPr>
          <w:b/>
          <w:bCs/>
          <w:sz w:val="28"/>
          <w:szCs w:val="28"/>
        </w:rPr>
        <w:t xml:space="preserve"> </w:t>
      </w:r>
      <w:r w:rsidRPr="00F21CD6">
        <w:rPr>
          <w:b/>
          <w:bCs/>
          <w:sz w:val="28"/>
          <w:szCs w:val="28"/>
        </w:rPr>
        <w:t>"О Порядке ведения реестра муниципальных служащих Уссурийского городского округа"</w:t>
      </w:r>
    </w:p>
    <w:p w:rsidR="009108CA" w:rsidRPr="00F21CD6" w:rsidRDefault="009108CA" w:rsidP="009108C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08CA" w:rsidRPr="00D45A08" w:rsidRDefault="009108CA" w:rsidP="009108CA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E36E5E" w:rsidRDefault="009108CA" w:rsidP="009108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D45A08">
        <w:rPr>
          <w:sz w:val="28"/>
          <w:szCs w:val="28"/>
        </w:rPr>
        <w:t>Федеральным законом от</w:t>
      </w:r>
      <w:r>
        <w:rPr>
          <w:sz w:val="28"/>
          <w:szCs w:val="28"/>
        </w:rPr>
        <w:t xml:space="preserve"> 2 марта 2007 года № 25-ФЗ "О муниципальной службе в Российской Федерации" и Уставом Уссурийского городского округа,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9108C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9108CA" w:rsidRPr="009108CA">
        <w:rPr>
          <w:sz w:val="28"/>
          <w:szCs w:val="28"/>
        </w:rPr>
        <w:t xml:space="preserve">решение Думы Уссурийского городского округа от </w:t>
      </w:r>
      <w:r w:rsidR="009108CA" w:rsidRPr="009108CA">
        <w:rPr>
          <w:bCs/>
          <w:sz w:val="16"/>
          <w:szCs w:val="16"/>
        </w:rPr>
        <w:t xml:space="preserve"> </w:t>
      </w:r>
      <w:r w:rsidR="009108CA" w:rsidRPr="009108CA">
        <w:rPr>
          <w:bCs/>
          <w:sz w:val="28"/>
          <w:szCs w:val="28"/>
        </w:rPr>
        <w:t>8 октября 2007 года № 667-НПА "О Порядке ведения реестра муниципальных служащих Уссурийского городского округа</w:t>
      </w:r>
      <w:r w:rsidR="00515F92" w:rsidRPr="009108CA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от </w:t>
      </w:r>
      <w:r w:rsidR="00045654" w:rsidRPr="009108CA">
        <w:rPr>
          <w:bCs/>
          <w:sz w:val="16"/>
          <w:szCs w:val="16"/>
        </w:rPr>
        <w:t xml:space="preserve"> </w:t>
      </w:r>
      <w:r w:rsidR="00045654" w:rsidRPr="009108CA">
        <w:rPr>
          <w:bCs/>
          <w:sz w:val="28"/>
          <w:szCs w:val="28"/>
        </w:rPr>
        <w:t xml:space="preserve">8 октября 2007 года № 667-НПА </w:t>
      </w:r>
      <w:r w:rsidR="00045654">
        <w:rPr>
          <w:bCs/>
          <w:sz w:val="28"/>
          <w:szCs w:val="28"/>
        </w:rPr>
        <w:br/>
      </w:r>
      <w:r w:rsidR="00045654" w:rsidRPr="009108CA">
        <w:rPr>
          <w:bCs/>
          <w:sz w:val="28"/>
          <w:szCs w:val="28"/>
        </w:rPr>
        <w:t>"О Порядке ведения реестра муниципальных служащих Уссурийского городского округа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71BA"/>
    <w:rsid w:val="00124F2D"/>
    <w:rsid w:val="00125C84"/>
    <w:rsid w:val="001B0B45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A679B"/>
    <w:rsid w:val="004B114E"/>
    <w:rsid w:val="004C58D2"/>
    <w:rsid w:val="00511AB2"/>
    <w:rsid w:val="00512276"/>
    <w:rsid w:val="00515F92"/>
    <w:rsid w:val="0054585A"/>
    <w:rsid w:val="0055260D"/>
    <w:rsid w:val="005B0E0A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0DDA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A38F8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20D3F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2021-06-21T00:44:00Z</cp:lastPrinted>
  <dcterms:created xsi:type="dcterms:W3CDTF">2021-05-17T23:40:00Z</dcterms:created>
  <dcterms:modified xsi:type="dcterms:W3CDTF">2021-06-21T00:44:00Z</dcterms:modified>
</cp:coreProperties>
</file>